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170" w:after="0"/>
        <w:jc w:val="center"/>
        <w:rPr/>
      </w:pPr>
      <w:r>
        <w:rPr>
          <w:rFonts w:ascii="Calibri" w:hAnsi="Calibri" w:cs="Calibri" w:asciiTheme="minorHAnsi" w:cstheme="minorHAnsi" w:hAnsiTheme="minorHAnsi"/>
          <w:color w:val="FF0000"/>
          <w:sz w:val="28"/>
          <w:sz w:val="28"/>
          <w:szCs w:val="28"/>
          <w:highlight w:val="white"/>
          <w:rtl w:val="true"/>
        </w:rPr>
        <w:t>بِسْمِ اللّٰهِ الرَّحْمٰنِ الرَّحِيمِ</w:t>
      </w:r>
    </w:p>
    <w:p>
      <w:pPr>
        <w:pStyle w:val="Normal"/>
        <w:spacing w:before="170" w:after="0"/>
        <w:jc w:val="center"/>
        <w:rPr/>
      </w:pPr>
      <w:r>
        <w:rPr>
          <w:rFonts w:ascii="Calibri" w:hAnsi="Calibri" w:cs="Calibri" w:asciiTheme="minorHAnsi" w:cstheme="minorHAnsi" w:hAnsiTheme="minorHAnsi"/>
          <w:color w:val="FF0000"/>
          <w:sz w:val="28"/>
          <w:sz w:val="28"/>
          <w:szCs w:val="28"/>
          <w:highlight w:val="white"/>
          <w:rtl w:val="true"/>
        </w:rPr>
        <w:t>اَلْحَمْدُ لِلّٰهِ رَبِّ الْعَالَمِينَ وَ الصَّلاَةُ وَ السَّلاَمُ عَلَى سَيِّدِنَا مُحَمَّدٍ وَ عَلَى آلِهِ وَ صَحْبِهِ اَجْمَعِينَ</w:t>
      </w:r>
    </w:p>
    <w:p>
      <w:pPr>
        <w:pStyle w:val="IntenseQuote"/>
        <w:spacing w:before="170" w:after="0"/>
        <w:rPr/>
      </w:pPr>
      <w:r>
        <w:rPr>
          <w:i w:val="false"/>
          <w:sz w:val="36"/>
          <w:szCs w:val="36"/>
        </w:rPr>
        <w:t>İLM – İLİM – 2</w:t>
      </w:r>
    </w:p>
    <w:p>
      <w:pPr>
        <w:pStyle w:val="Normal"/>
        <w:spacing w:lineRule="auto" w:line="240" w:before="170" w:after="0"/>
        <w:ind w:left="0" w:right="0" w:hanging="0"/>
        <w:jc w:val="center"/>
        <w:rPr>
          <w:rFonts w:ascii="Calibri" w:hAnsi="Calibri" w:cs="Calibri"/>
          <w:color w:val="000000"/>
          <w:sz w:val="24"/>
          <w:szCs w:val="24"/>
        </w:rPr>
      </w:pPr>
      <w:r>
        <w:rPr>
          <w:rFonts w:cs="Calibri" w:ascii="Calibri" w:hAnsi="Calibri"/>
          <w:color w:val="000000"/>
          <w:sz w:val="24"/>
          <w:szCs w:val="24"/>
          <w:highlight w:val="white"/>
        </w:rPr>
        <w:t>(Said'in bir fıkrasıdır)</w:t>
      </w:r>
    </w:p>
    <w:p>
      <w:pPr>
        <w:pStyle w:val="Normal"/>
        <w:bidi w:val="0"/>
        <w:spacing w:lineRule="auto" w:line="240" w:before="170" w:after="0"/>
        <w:ind w:left="0" w:right="0" w:hanging="0"/>
        <w:jc w:val="center"/>
        <w:rPr>
          <w:rFonts w:ascii="Calibri" w:hAnsi="Calibri" w:cs="Calibri"/>
          <w:color w:val="FF0000"/>
          <w:sz w:val="28"/>
          <w:szCs w:val="28"/>
        </w:rPr>
      </w:pPr>
      <w:r>
        <w:rPr>
          <w:rFonts w:ascii="Calibri" w:hAnsi="Calibri" w:cs="Calibri"/>
          <w:color w:val="FF0000"/>
          <w:sz w:val="28"/>
          <w:sz w:val="28"/>
          <w:szCs w:val="28"/>
          <w:highlight w:val="white"/>
          <w:rtl w:val="true"/>
        </w:rPr>
        <w:t>بِسْمِ اللّٰهِ الرَّحْمٰنِ الرَّحِيمِ</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(Nur Risalelerine çok müştak ve onların mütalaasından intibaha düşen bir doktora yazılan mektubdur. Bu üçüncü zeyle çendan münasebeti azdır, fakat kardeşlerimin fıkraları içinde bu da benim bir fıkram olsun.)</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Merhaba ey kendi hastalığını teşhis edebilen bahtiyar doktor, samimî ve aziz dostum!</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Senin hararetli mektubunun gösterdiği intibah-ı ruhî şâyan-ı tebriktir. Biliniz ki mevcudat içinde en kıymetdar, hayattır. Ve vazifeler içinde en kıymetdar, hayata hizmettir. Ve hidemat-ı hayatiye içinde en kıymetdarı, hayat-ı fâniyenin hayat-ı bâkiyeye inkılab etmesi için sa'y etmektir. Şu hayatın bütün kıymeti ve ehemmiyeti ise hayat-ı bâkiyeye çekirdek ve mebde ve menşe olması cihetindedir. Yoksa hayat-ı ebediyeyi zehirleyecek ve bozacak bir tarzda şu hayat-ı fâniyeye hasr-ı nazar etmek; âni bir şimşeği, sermedî bir güneşe tercih etmek gibi bir divaneliktir.</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Hakikat nazarında herkesten ziyade hasta olan, maddî ve gafil doktorlardır. Eğer eczahane-i kudsiye-i Kur'aniyeden tiryak-misal imanî ilâçları alabilseler, hem kendi hastalıklarını, hem beşeriyetin yaralarını tedavi ederler, inşâallah. Senin şu intibahın senin yarana bir merhem olduğu gibi, seni dahi doktorların marazına bir ilâç yapar. Hem bilirsin, me'yus ve ümidsiz bir hastaya manevî bir teselli, bazan bin ilâçtan daha ziyade nâfi'dir. Halbuki tabiat bataklığında boğulmuş bir tabib, o bîçare marîzin elîm ye'sine bir zulmet daha katar. İnşâallah bu intibahın seni öyle bîçarelere medar-ı teselli eder, nurlu bir tabib yapar.</w:t>
      </w:r>
    </w:p>
    <w:p>
      <w:pPr>
        <w:pStyle w:val="Normal"/>
        <w:bidi w:val="0"/>
        <w:spacing w:lineRule="auto" w:line="240" w:before="170" w:after="0"/>
        <w:ind w:left="0" w:right="0" w:hanging="0"/>
        <w:jc w:val="both"/>
        <w:rPr>
          <w:rFonts w:ascii="Calibri" w:hAnsi="Calibri"/>
          <w:color w:val="111111"/>
          <w:sz w:val="24"/>
          <w:szCs w:val="24"/>
        </w:rPr>
      </w:pPr>
      <w:r>
        <w:rPr>
          <w:rFonts w:cs="Calibri" w:ascii="Calibri" w:hAnsi="Calibri"/>
          <w:color w:val="111111"/>
          <w:sz w:val="24"/>
          <w:szCs w:val="24"/>
          <w:highlight w:val="white"/>
        </w:rPr>
        <w:t xml:space="preserve">Bilirsin ki; ömür kısadır, lüzumlu işler pek çoktur. Acaba benim gibi sen dahi kafanı teftiş etsen, malûmatın içinde ne kadar lüzumsuz, </w:t>
      </w:r>
      <w:r>
        <w:rPr>
          <w:rFonts w:ascii="Calibri" w:hAnsi="Calibri"/>
          <w:color w:val="111111"/>
          <w:sz w:val="24"/>
          <w:szCs w:val="24"/>
          <w:highlight w:val="white"/>
        </w:rPr>
        <w:t>faidesiz, ehemmiyetsiz, odun yığınları gibi camid şeyleri bulursun. Çünki ben teftiş ettim, çok lüzumsuz şeyleri buldum. İşte o fennî malûmatı, o felsefî maarifi; faideli, nurlu, ruhlu yapmak çaresini aramak lâzımdır. Sen dahi Cenab-ı Hak'tan bir intibah iste ki, senin fikrini Hakîm-i Zülcelal'in hesabına çevirsin, tâ o odunlara bir ateş verip nurlandırsın. Lüzumsuz maarif-i fenniyen, kıymetdar maarif-i İlahiye hükmüne geçsin.</w:t>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Zeki dostum! Kalb çok arzu ederdi; ehl-i fenden envâr-ı imaniyeye ve esrar-ı Kur'aniyeye iştiyak derecesinde ihtiyacını hissetmek cihetinde Hulusi Bey'e benzeyecek adamlar ileri atılsın. Hem madem Sözler senin vicdanınla konuşabilirler. Her bir Söz'ü, şahsımdan değil belki Kur'an'ın dellâlından sana bir mektubdur ve eczahane-i kudsiye-i Kur'aniyeden birer reçetedir farzet. Gaybubet içinde hazırane bir musahabe dairesini onlar ile aç. Hem arzu ettiğin vakit bana mektub yaz. Ben cevab yazmasam da gücenme. Çünki eskiden beri mektubları pek az yazarım. Hattâ üç senedir kardeşimin çok mektublarına karşı bir tek yazdım.</w:t>
      </w:r>
    </w:p>
    <w:p>
      <w:pPr>
        <w:pStyle w:val="Normal"/>
        <w:spacing w:lineRule="auto" w:line="240" w:before="170" w:after="0"/>
        <w:jc w:val="right"/>
        <w:rPr>
          <w:rFonts w:ascii="Calibri" w:hAnsi="Calibri"/>
          <w:color w:val="111111"/>
          <w:sz w:val="24"/>
          <w:szCs w:val="24"/>
        </w:rPr>
      </w:pPr>
      <w:r>
        <w:rPr>
          <w:rFonts w:ascii="Calibri" w:hAnsi="Calibri"/>
          <w:color w:val="111111"/>
          <w:sz w:val="24"/>
          <w:szCs w:val="24"/>
          <w:highlight w:val="white"/>
        </w:rPr>
        <w:t>Said Nursî</w:t>
      </w:r>
    </w:p>
    <w:p>
      <w:pPr>
        <w:pStyle w:val="Normal"/>
        <w:spacing w:lineRule="auto" w:line="240" w:before="170" w:after="0"/>
        <w:jc w:val="right"/>
        <w:rPr>
          <w:rFonts w:ascii="Calibri" w:hAnsi="Calibri"/>
          <w:color w:val="111111"/>
          <w:sz w:val="24"/>
          <w:szCs w:val="24"/>
        </w:rPr>
      </w:pPr>
      <w:r>
        <w:rPr>
          <w:rFonts w:ascii="Calibri" w:hAnsi="Calibri"/>
          <w:color w:val="111111"/>
          <w:sz w:val="24"/>
          <w:szCs w:val="24"/>
          <w:highlight w:val="white"/>
        </w:rPr>
        <w:t xml:space="preserve">Barla Lahikası ( </w:t>
      </w:r>
      <w:r>
        <w:rPr>
          <w:rFonts w:cs="Calibri" w:ascii="Calibri" w:hAnsi="Calibri"/>
          <w:color w:val="000000"/>
          <w:sz w:val="24"/>
          <w:szCs w:val="24"/>
          <w:highlight w:val="white"/>
        </w:rPr>
        <w:t xml:space="preserve"> 66-</w:t>
      </w:r>
      <w:r>
        <w:rPr>
          <w:rFonts w:ascii="Calibri" w:hAnsi="Calibri"/>
          <w:color w:val="111111"/>
          <w:sz w:val="24"/>
          <w:szCs w:val="24"/>
          <w:highlight w:val="white"/>
        </w:rPr>
        <w:t>67 )</w:t>
      </w:r>
    </w:p>
    <w:p>
      <w:pPr>
        <w:pStyle w:val="Normal"/>
        <w:spacing w:lineRule="auto" w:line="240" w:before="170" w:after="0"/>
        <w:jc w:val="right"/>
        <w:rPr>
          <w:highlight w:val="white"/>
        </w:rPr>
      </w:pPr>
      <w:r>
        <w:rPr>
          <w:rFonts w:ascii="Calibri" w:hAnsi="Calibri"/>
          <w:color w:val="111111"/>
          <w:sz w:val="24"/>
          <w:szCs w:val="24"/>
        </w:rPr>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---“Dördüncü taife ki, çocuklardır. Bunlar, hamiyet-i milliyeden merhamet isterler, şefkat beklerler. Bunlar da za'f u acz ve iktidarsızlık noktasında; merhametkâr, kudretli bir Hâlıkı bilmekle ruhları inbisat edebilir, istidadları mes'udane inkişaf edebilir. İleride, dünyadaki müdhiş ehval ve ahvale karşı gelebilecek bir tevekkül-ü imanî ve teslim-i İslâmî telkinatıyla o masumlar hayata müştakane bakabilirler. Acaba alâkaları pek az olduğu terakkiyat-ı medeniye dersleri ve onların kuvve-i maneviyesini kıracak ve ruhlarını söndürecek, nursuz sırf maddî felsefî düsturların taliminde midir? Eğer insan bir cesed-i hayvanîden ibaret olsaydı ve kafasında akıl olmasaydı; belki bu masum çocukları muvakkaten eğlendirecek terbiye-i medeniye tabir ettiğiniz ve terbiye-i milliye süsü verdiğiniz bu firengî usûl, onlara çocukçasına bir oyuncak olarak, dünyevî bir menfaatı verebilirdi. Mademki o masumlar hayatın dağdağalarına atılacaklar, mademki insandırlar; elbette küçük kalblerinde çok uzun arzuları olacak ve küçük kafalarında büyük maksadlar tevellüd edecek. Madem hakikat böyledir; onlara şefkatin muktezası, gayet derecede fakr u aczinde, gayet kuvvetli bir nokta-i istinadı ve tükenmez bir nokta-i istimdadı; kalblerinde iman-ı billah ve iman-ı bil-âhiret suretiyle yerleştirmek lâzımdır. Onlara şefkat ve merhamet bununla olur. Yoksa, divane bir vâlidenin, veledini bıçakla kesmesi gibi, hamiyet-i milliye sarhoşluğuyla, o bîçare masumları manen boğazlamaktır. Cesedini beslemek için, beynini ve kalbini çıkarıp ona yedirmek nev'inden, vahşiyane bir gadirdir, bir zulümdür.” Mektubat ( 421-422 )</w:t>
      </w:r>
    </w:p>
    <w:p>
      <w:pPr>
        <w:pStyle w:val="Normal"/>
        <w:spacing w:lineRule="auto" w:line="240" w:before="170" w:after="0"/>
        <w:jc w:val="both"/>
        <w:rPr>
          <w:highlight w:val="white"/>
        </w:rPr>
      </w:pPr>
      <w:r>
        <w:rPr>
          <w:rFonts w:ascii="Calibri" w:hAnsi="Calibri"/>
          <w:color w:val="111111"/>
          <w:sz w:val="24"/>
          <w:szCs w:val="24"/>
        </w:rPr>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---“Yedinci Mes'ele: Rivayette var ki: "Süfyan büyük bir âlim olacak, ilim ile dalalete düşer. Ve çok âlimler ona tâbi' olacaklar."</w:t>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Vel'ilmu indallah, bunun bir tevili şudur ki: Başka padişahlar gibi ya kuvvet ve kudret veya kabîle ve aşiret veya cesaret ve servet gibi vasıta-i saltanat olmadığı halde, zekâvetiyle ve fenniyle ve siyasî ilmiyle o mevkii kazanır ve aklıyla çok âlimlerin akıllarını teshir eder, etrafında fetvacı yapar. Ve çok muallimleri kendine tarafdar eder ve din derslerinden tecerrüd eden maarifi rehber edip tamimine şiddetle çalışır, demektir.” Şualar ( 585 )</w:t>
      </w:r>
    </w:p>
    <w:p>
      <w:pPr>
        <w:pStyle w:val="Normal"/>
        <w:spacing w:lineRule="auto" w:line="240" w:before="170" w:after="0"/>
        <w:jc w:val="both"/>
        <w:rPr>
          <w:highlight w:val="white"/>
        </w:rPr>
      </w:pPr>
      <w:r>
        <w:rPr>
          <w:rFonts w:ascii="Calibri" w:hAnsi="Calibri"/>
          <w:color w:val="111111"/>
          <w:sz w:val="24"/>
          <w:szCs w:val="24"/>
        </w:rPr>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 xml:space="preserve">---“Rivayette var ki: "Âhirzamanın müstebid hâkimleri, hususan Deccal'ın yalancı cennet ve cehennemleri bulunur." </w:t>
      </w:r>
      <w:r>
        <w:rPr>
          <w:rFonts w:ascii="Calibri" w:hAnsi="Calibri"/>
          <w:color w:val="111111"/>
          <w:sz w:val="24"/>
          <w:sz w:val="24"/>
          <w:szCs w:val="24"/>
          <w:highlight w:val="white"/>
        </w:rPr>
        <w:t>َ</w:t>
      </w:r>
      <w:r>
        <w:rPr>
          <w:rFonts w:ascii="Calibri" w:hAnsi="Calibri"/>
          <w:color w:val="FF0000"/>
          <w:sz w:val="28"/>
          <w:sz w:val="28"/>
          <w:szCs w:val="28"/>
          <w:highlight w:val="white"/>
          <w:rtl w:val="true"/>
        </w:rPr>
        <w:t>الْعِلْمُ عِنْدَ اللّٰهِ</w:t>
      </w:r>
      <w:r>
        <w:rPr>
          <w:rFonts w:ascii="Calibri" w:hAnsi="Calibri"/>
          <w:color w:val="FF0000"/>
          <w:sz w:val="28"/>
          <w:sz w:val="28"/>
          <w:szCs w:val="28"/>
          <w:highlight w:val="white"/>
        </w:rPr>
        <w:t xml:space="preserve"> </w:t>
      </w:r>
      <w:r>
        <w:rPr>
          <w:rFonts w:ascii="Calibri" w:hAnsi="Calibri"/>
          <w:color w:val="111111"/>
          <w:sz w:val="24"/>
          <w:szCs w:val="24"/>
          <w:highlight w:val="white"/>
        </w:rPr>
        <w:t>bunun bir tevili şudur ki: Hükûmet dairesinde karşı karşıya kurulan ve birbirine bakan vaziyette bulunan hapishane ile lise mektebi, biri huri ve gılmanın çirkin bir taklidi, diğeri azab ve zindan suretine girecek diye bir işarettir.” Şualar ( 583 - 584 )</w:t>
      </w:r>
    </w:p>
    <w:p>
      <w:pPr>
        <w:pStyle w:val="Normal"/>
        <w:spacing w:lineRule="auto" w:line="240" w:before="170" w:after="0"/>
        <w:jc w:val="both"/>
        <w:rPr>
          <w:highlight w:val="white"/>
        </w:rPr>
      </w:pPr>
      <w:r>
        <w:rPr>
          <w:rFonts w:ascii="Calibri" w:hAnsi="Calibri"/>
          <w:color w:val="111111"/>
          <w:sz w:val="24"/>
          <w:szCs w:val="24"/>
        </w:rPr>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---“şu zamanda çünki zihni felsefede boğulmuş, aklı siyasete dalmış, kalbi hayat-ı dünyeviyede sersem olmuş, istidadı içtihaddan uzaklaşmış. Elbette fünun-u hazırada tevaggulü derecesinde istidadı içtihad-ı şer'î kabiliyetinden uzaklaşmış ve ulûm-u arziyede tefennünü derecesinde içtihadın kabulünden geri kalmıştır.” Sözler ( 481 )</w:t>
      </w:r>
    </w:p>
    <w:p>
      <w:pPr>
        <w:pStyle w:val="Normal"/>
        <w:spacing w:lineRule="auto" w:line="240" w:before="170" w:after="0"/>
        <w:jc w:val="both"/>
        <w:rPr>
          <w:highlight w:val="white"/>
        </w:rPr>
      </w:pPr>
      <w:r>
        <w:rPr>
          <w:rFonts w:ascii="Calibri" w:hAnsi="Calibri"/>
          <w:color w:val="111111"/>
          <w:sz w:val="24"/>
          <w:szCs w:val="24"/>
        </w:rPr>
      </w:r>
    </w:p>
    <w:p>
      <w:pPr>
        <w:pStyle w:val="Normal"/>
        <w:spacing w:lineRule="auto" w:line="240" w:before="170" w:after="0"/>
        <w:jc w:val="both"/>
        <w:rPr>
          <w:rFonts w:ascii="Calibri" w:hAnsi="Calibri"/>
          <w:color w:val="111111"/>
          <w:sz w:val="24"/>
          <w:szCs w:val="24"/>
        </w:rPr>
      </w:pPr>
      <w:r>
        <w:rPr>
          <w:rFonts w:ascii="Calibri" w:hAnsi="Calibri"/>
          <w:color w:val="111111"/>
          <w:sz w:val="24"/>
          <w:szCs w:val="24"/>
          <w:highlight w:val="white"/>
        </w:rPr>
        <w:t>---“Efendiler! Dalalet ve fenalıklar cehaletten gelse, def'etmesi kolaydır. Fakat fenden, ilimden gelen dalaletin izalesi çok müşkildir. Bu zamanda dalalet fenden, ilimden geldiği için, ancak onları izale etmeye ve nesl-i âtîden o belaya düşen kısmını kurtarmağa, karşılarında dayanmağa Risale-i Nur gibi her cihetle mükemmel bir eser lâzımdır. Risale-i Nur'un bu kıymette olduğuna delil şudur ki: Yirmi seneden beri, benim şiddetli ve kesretli bulunan muarızlarım ve şiddetli tokatlarını yiyen feylesofların hiçbirisi, Risale-i Nur'a karşı çıkmamış ve cerhedememiş ve çıkamaz. Ve dokuz ay, üç adliye ve merkez-i hükûmet ehl-i vukufu, yüz kitabdan ibaret eczalarında, bizi mes'ul edecek bir tek madde bulamamalarıdır.” Emirdağ Lahikası-1 ( 22 - 23 )</w:t>
      </w:r>
    </w:p>
    <w:p>
      <w:pPr>
        <w:pStyle w:val="Normal"/>
        <w:bidi w:val="0"/>
        <w:spacing w:lineRule="auto" w:line="240" w:before="170" w:after="0"/>
        <w:ind w:left="0" w:right="0" w:hanging="0"/>
        <w:jc w:val="both"/>
        <w:rPr>
          <w:highlight w:val="white"/>
        </w:rPr>
      </w:pPr>
      <w:r>
        <w:rPr>
          <w:rFonts w:cs="Calibri" w:ascii="Calibri" w:hAnsi="Calibri"/>
          <w:color w:val="111111"/>
          <w:sz w:val="24"/>
          <w:szCs w:val="24"/>
        </w:rPr>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---“Eski zamanda, esasat-ı imaniye mahfuzdu, teslim kavî idi. Teferruatta, âriflerin marifetleri delilsiz de olsa, beyanatları makbul idi, kâfi idi. Fakat şu zamanda dalalet-i fenniye, elini esasata ve erkâna uzatmış olduğundan, her derde lâyık devayı ihsan eden Hakîm-i Rahîm olan Zât-ı Zülcelal, Kur'an-ı Kerim'in en parlak mazhar-ı i'cazından olan temsilâtından bir şu'lesini; acz u za'fıma, fakr u ihtiyacıma merhameten hizmet-i Kur'ana ait yazılarıma ihsan etti.” Mektubat ( 376-377 )</w:t>
      </w:r>
    </w:p>
    <w:p>
      <w:pPr>
        <w:pStyle w:val="Normal"/>
        <w:bidi w:val="0"/>
        <w:spacing w:lineRule="auto" w:line="240" w:before="170" w:after="0"/>
        <w:ind w:left="0" w:right="0" w:hanging="0"/>
        <w:jc w:val="both"/>
        <w:rPr>
          <w:highlight w:val="white"/>
        </w:rPr>
      </w:pPr>
      <w:r>
        <w:rPr>
          <w:rFonts w:cs="Calibri" w:ascii="Calibri" w:hAnsi="Calibri"/>
          <w:color w:val="111111"/>
          <w:sz w:val="24"/>
          <w:szCs w:val="24"/>
        </w:rPr>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---“Bu zamanda ehl-i İslâmın en mühim tehlikesi, fen ve felsefeden gelen bir dalaletle kalblerin bozulması ve imanın zedelenmesidir.” Lem'alar ( 104 )</w:t>
      </w:r>
    </w:p>
    <w:p>
      <w:pPr>
        <w:pStyle w:val="Normal"/>
        <w:bidi w:val="0"/>
        <w:spacing w:lineRule="auto" w:line="240" w:before="170" w:after="0"/>
        <w:ind w:left="0" w:right="0" w:hanging="0"/>
        <w:jc w:val="both"/>
        <w:rPr>
          <w:rFonts w:ascii="Calibri" w:hAnsi="Calibri" w:cs="Calibri"/>
          <w:b/>
          <w:b/>
          <w:bCs/>
          <w:i/>
          <w:i/>
          <w:iCs/>
          <w:color w:val="111111"/>
          <w:sz w:val="24"/>
          <w:szCs w:val="24"/>
        </w:rPr>
      </w:pPr>
      <w:r>
        <w:rPr>
          <w:rFonts w:cs="Calibri" w:ascii="Calibri" w:hAnsi="Calibri"/>
          <w:b/>
          <w:bCs/>
          <w:i/>
          <w:iCs/>
          <w:color w:val="111111"/>
          <w:sz w:val="24"/>
          <w:szCs w:val="24"/>
          <w:highlight w:val="white"/>
        </w:rPr>
        <w:t>Maarif-i cedîdeye; yani yeni öğretim şekline Avrupa’dan gelen esbabperest ve maddeci anlayış te’sir ettiğinden tasfiyesini, yani mana-yı ismî denilen bir nevi şirkli anlayıştan temizlenmesini zarurî gören Bediüzzaman Hazretleri şöyle diyor:</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---“Zahiren hariçten cereyan eden maarif-i cedidenin bir mecrası da, bir kısım ehl-i medrese olmalı. Tâ gıll ü gıştan tasaffi etsin.</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Zira bulanıklığıyla başka mecradan taaffün ile gelmiş ve atalet bataklığından neş'et ve istibdad sümûmu ile teneffüs eden, zulüm tazyiki ile ezilen efkâra bu müteaffin su, bazı aks-ül amel yaptığından, misfat-ı şeriat ile süzdürmek zarurîdir. Bu da ehl-i medresenin dûş-u himmetine muhavveldir.” Hutbe-i Şamiye ( 92 )</w:t>
      </w:r>
    </w:p>
    <w:p>
      <w:pPr>
        <w:pStyle w:val="Normal"/>
        <w:bidi w:val="0"/>
        <w:spacing w:lineRule="auto" w:line="240" w:before="170" w:after="0"/>
        <w:ind w:left="0" w:right="0" w:hanging="0"/>
        <w:jc w:val="both"/>
        <w:rPr>
          <w:highlight w:val="white"/>
        </w:rPr>
      </w:pPr>
      <w:r>
        <w:rPr>
          <w:rFonts w:cs="Calibri" w:ascii="Calibri" w:hAnsi="Calibri"/>
          <w:color w:val="111111"/>
          <w:sz w:val="24"/>
          <w:szCs w:val="24"/>
        </w:rPr>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---“Ben vilayat-ı şarkıyede aşiretlerin hal-i perişaniyetini görüyordum. Anladım ki: Dünyevî bir saadetimiz, bir cihetle fünun-u cedide-i medeniye ile olacak. O fünunun da gayr-ı müteaffin bir mecrası ülema ve bir menbaı da medreseler olmak lâzımdır. Tâ ülema-i din, fünun ile ünsiyet peyda etsin.” Divan-ı Harb-i Örfi ( 28 )</w:t>
      </w:r>
    </w:p>
    <w:p>
      <w:pPr>
        <w:pStyle w:val="Normal"/>
        <w:bidi w:val="0"/>
        <w:spacing w:lineRule="auto" w:line="240" w:before="170" w:after="0"/>
        <w:ind w:left="0" w:right="0" w:hanging="0"/>
        <w:jc w:val="both"/>
        <w:rPr>
          <w:highlight w:val="white"/>
        </w:rPr>
      </w:pPr>
      <w:r>
        <w:rPr>
          <w:rFonts w:cs="Calibri" w:ascii="Calibri" w:hAnsi="Calibri"/>
          <w:color w:val="111111"/>
          <w:sz w:val="24"/>
          <w:szCs w:val="24"/>
        </w:rPr>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 xml:space="preserve">---“Yazık! Eyvahlar olsun! Saadetimiz olan meşrutiyet-i meşrûa, bir menba-ı hayat-ı içtimaiyemiz ve İslâmiyete uygun olan maarif-i cedideye, millet nihayet derecede müştak ve susamış olduğu halde, bu hâdisede ifratperver olanlar meşrutiyete garazlar karıştırmakla ve fikren münevver olanlar da dinsizce harekât-ı lâübaliyane ile milletin rağbetine karşı maatteessüf sed çektiler. Bu seddi çekenler, ref etmelidirler. Vatan namına rica olunur.” Divan-ı Harb-i Örfi ( 32 ) </w:t>
      </w:r>
    </w:p>
    <w:p>
      <w:pPr>
        <w:pStyle w:val="Normal"/>
        <w:bidi w:val="0"/>
        <w:spacing w:lineRule="auto" w:line="240" w:before="170" w:after="0"/>
        <w:ind w:left="0" w:right="0" w:hanging="0"/>
        <w:jc w:val="both"/>
        <w:rPr>
          <w:rFonts w:ascii="Calibri" w:hAnsi="Calibri" w:cs="Calibri"/>
          <w:b/>
          <w:b/>
          <w:bCs/>
          <w:i/>
          <w:i/>
          <w:iCs/>
          <w:color w:val="111111"/>
          <w:sz w:val="24"/>
          <w:szCs w:val="24"/>
        </w:rPr>
      </w:pPr>
      <w:r>
        <w:rPr>
          <w:rFonts w:cs="Calibri" w:ascii="Calibri" w:hAnsi="Calibri"/>
          <w:b/>
          <w:bCs/>
          <w:i/>
          <w:iCs/>
          <w:color w:val="111111"/>
          <w:sz w:val="24"/>
          <w:szCs w:val="24"/>
          <w:highlight w:val="white"/>
        </w:rPr>
        <w:t>Bu beyanlarda da Bediüzzaman Hazretleri mana-yı harfî anlayışiyle yazılıp okutulması gereken müsbet fenlerin, mileti manen ve maddeten tekâmül ve terakki ettireceğini, bilhassa ehl-i idareye ihtar ediyor.</w:t>
      </w:r>
    </w:p>
    <w:p>
      <w:pPr>
        <w:pStyle w:val="Normal"/>
        <w:bidi w:val="0"/>
        <w:spacing w:lineRule="auto" w:line="240" w:before="170" w:after="0"/>
        <w:ind w:left="0" w:right="0" w:hanging="0"/>
        <w:jc w:val="both"/>
        <w:rPr>
          <w:rFonts w:ascii="Calibri" w:hAnsi="Calibri" w:cs="Calibri"/>
          <w:b/>
          <w:b/>
          <w:bCs/>
          <w:i/>
          <w:i/>
          <w:iCs/>
          <w:color w:val="111111"/>
          <w:sz w:val="24"/>
          <w:szCs w:val="24"/>
        </w:rPr>
      </w:pPr>
      <w:r>
        <w:rPr>
          <w:rFonts w:cs="Calibri" w:ascii="Calibri" w:hAnsi="Calibri"/>
          <w:b/>
          <w:bCs/>
          <w:i/>
          <w:iCs/>
          <w:color w:val="111111"/>
          <w:sz w:val="24"/>
          <w:szCs w:val="24"/>
          <w:highlight w:val="white"/>
        </w:rPr>
        <w:t>Osmanlı Devleti’nin son devrelerinde; mezkûr sebebler gibi eksikliklerden dolayı dâr-ül fünûnun dahi iyi netice vermediğini söyleyen Bediüzzaman Hazretleri nim-manzum “Lemeât” adlı eserinde diyorki:</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---“Bu âlem-i İslâmın âlem-i küfre karşı en ileri karakolu şu dârülfünun idi. Lâkayd ve gafletlikle hasm-ı tabiat-yılan</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Gediği açtı cephenin arkasında, dinsizlik hücum etti, millet epey sarsıldı. En ileri karakol, İslâmiyet ruhuyla tenevvür etmiş cinan.</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En mütesallib olmalı, en müteyakkız olmalı yahut o dar olmamalı, İslâmı aldatmamalı.” Sözler ( 731-732 )</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b/>
          <w:bCs/>
          <w:i/>
          <w:iCs/>
          <w:color w:val="111111"/>
          <w:sz w:val="24"/>
          <w:szCs w:val="24"/>
          <w:highlight w:val="white"/>
        </w:rPr>
        <w:t xml:space="preserve">Alim ve fâzıl bir zâtın eserinde bulunan ve jeoloji ilmine ait olup umumî alışkanlığın te’siri ile yazıldığından Bediüzzaman Hazretlerinin ifade tarzını beğenmediği şu ifade şekli de bir örnektir   </w:t>
      </w:r>
      <w:r>
        <w:rPr>
          <w:rFonts w:cs="Calibri" w:ascii="Calibri" w:hAnsi="Calibri"/>
          <w:color w:val="111111"/>
          <w:sz w:val="24"/>
          <w:szCs w:val="24"/>
          <w:highlight w:val="white"/>
        </w:rPr>
        <w:t xml:space="preserve">    </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highlight w:val="white"/>
        </w:rPr>
        <w:t>---“Hem meselâ: Felsefeye temas eden bazı cümleler, "Mürur-u zamanla kabuk bağlamış, sonra toprağa inkılab etmiş, sonra nebatat husule gelmiş, sonra hayvanat vücuda gelmiş" gibi tabirler, icad ve hilkat-i İlahî noktasında felsefîdir ki, Risale-i Nur'un san'at ve icad-ı İlahî cihetindeki beyanatına münasib düşmüyor.” Emirdağ Lahikası-1 ( 176 )</w:t>
      </w:r>
    </w:p>
    <w:p>
      <w:pPr>
        <w:pStyle w:val="Normal"/>
        <w:bidi w:val="0"/>
        <w:spacing w:lineRule="auto" w:line="240" w:before="170" w:after="0"/>
        <w:ind w:left="0" w:right="0" w:hanging="0"/>
        <w:jc w:val="both"/>
        <w:rPr>
          <w:rFonts w:ascii="Calibri" w:hAnsi="Calibri" w:cs="Calibri"/>
          <w:b/>
          <w:b/>
          <w:bCs/>
          <w:i/>
          <w:i/>
          <w:iCs/>
          <w:color w:val="111111"/>
          <w:sz w:val="24"/>
          <w:szCs w:val="24"/>
        </w:rPr>
      </w:pPr>
      <w:r>
        <w:rPr>
          <w:rFonts w:cs="Calibri" w:ascii="Calibri" w:hAnsi="Calibri"/>
          <w:b/>
          <w:bCs/>
          <w:i/>
          <w:iCs/>
          <w:color w:val="111111"/>
          <w:sz w:val="24"/>
          <w:szCs w:val="24"/>
          <w:highlight w:val="white"/>
        </w:rPr>
        <w:t xml:space="preserve">Halbuki burada mevzu edilen </w:t>
      </w:r>
      <w:r>
        <w:rPr>
          <w:rFonts w:cs="Calibri" w:ascii="Calibri" w:hAnsi="Calibri"/>
          <w:b/>
          <w:bCs/>
          <w:i/>
          <w:iCs/>
          <w:color w:val="111111"/>
          <w:sz w:val="24"/>
          <w:szCs w:val="24"/>
          <w:highlight w:val="white"/>
        </w:rPr>
        <w:t xml:space="preserve">fenni meseleler </w:t>
      </w:r>
      <w:r>
        <w:rPr>
          <w:rFonts w:cs="Calibri" w:ascii="Calibri" w:hAnsi="Calibri"/>
          <w:b/>
          <w:bCs/>
          <w:i/>
          <w:iCs/>
          <w:color w:val="111111"/>
          <w:sz w:val="24"/>
          <w:szCs w:val="24"/>
          <w:highlight w:val="white"/>
        </w:rPr>
        <w:t>şöyle anlatılabilirdi:</w:t>
      </w:r>
    </w:p>
    <w:p>
      <w:pPr>
        <w:pStyle w:val="Normal"/>
        <w:spacing w:before="120" w:after="0"/>
        <w:jc w:val="both"/>
        <w:rPr/>
      </w:pPr>
      <w:r>
        <w:rPr>
          <w:rFonts w:cs="Calibri" w:ascii="Calibri" w:hAnsi="Calibri"/>
          <w:color w:val="000000"/>
        </w:rPr>
        <w:t>“</w:t>
      </w:r>
      <w:r>
        <w:rPr>
          <w:rFonts w:cs="Calibri" w:ascii="Calibri" w:hAnsi="Calibri"/>
          <w:color w:val="000000"/>
        </w:rPr>
        <w:t xml:space="preserve">Evet, zemin denilen muhteşem ve seyyar sarayın temel taşı olan taş tabakasının </w:t>
      </w:r>
      <w:r>
        <w:rPr>
          <w:rFonts w:cs="Calibri" w:ascii="Calibri" w:hAnsi="Calibri"/>
          <w:color w:val="000000"/>
          <w:u w:val="single"/>
        </w:rPr>
        <w:t>Fâtır-ı Zülcelal tarafından tavzif edilen</w:t>
      </w:r>
      <w:r>
        <w:rPr>
          <w:rFonts w:cs="Calibri" w:ascii="Calibri" w:hAnsi="Calibri"/>
          <w:color w:val="000000"/>
        </w:rPr>
        <w:t xml:space="preserve"> en mühim üç vazifeyi beyan etmek, ancak Kur'an'a yakışır. İşte birinci vazifesi: Toprağın, </w:t>
      </w:r>
      <w:r>
        <w:rPr>
          <w:rFonts w:cs="Calibri" w:ascii="Calibri" w:hAnsi="Calibri"/>
          <w:color w:val="000000"/>
          <w:u w:val="single"/>
        </w:rPr>
        <w:t>kudret-i Rabbaniye ile</w:t>
      </w:r>
      <w:r>
        <w:rPr>
          <w:rFonts w:cs="Calibri" w:ascii="Calibri" w:hAnsi="Calibri"/>
          <w:color w:val="000000"/>
        </w:rPr>
        <w:t xml:space="preserve"> nebatata analık edip yetiştirdiği gibi, kudret-i İlahiye ile taş dahi toprağa dâyelik edip yetiştiriyor. </w:t>
      </w:r>
    </w:p>
    <w:p>
      <w:pPr>
        <w:pStyle w:val="Normal"/>
        <w:spacing w:before="120" w:after="0"/>
        <w:jc w:val="both"/>
        <w:rPr>
          <w:rFonts w:ascii="Calibri" w:hAnsi="Calibri" w:cs="Calibri"/>
          <w:color w:val="000000"/>
        </w:rPr>
      </w:pPr>
      <w:r>
        <w:rPr>
          <w:rFonts w:cs="Calibri" w:ascii="Calibri" w:hAnsi="Calibri"/>
          <w:color w:val="000000"/>
        </w:rPr>
        <w:t xml:space="preserve">İkinci vazifesi: Zeminin bedeninde deveran-ı dem hükmünde olan suların muntazam cevelanına hizmetidir. </w:t>
      </w:r>
    </w:p>
    <w:p>
      <w:pPr>
        <w:pStyle w:val="Normal"/>
        <w:spacing w:before="120" w:after="0"/>
        <w:jc w:val="both"/>
        <w:rPr/>
      </w:pPr>
      <w:r>
        <w:rPr>
          <w:rFonts w:cs="Calibri" w:ascii="Calibri" w:hAnsi="Calibri"/>
          <w:color w:val="000000"/>
        </w:rPr>
        <w:t xml:space="preserve">Üçüncü vazife-i fıtriyesi: Çeşmelerin ve ırmakların, uyûn ve enharın muntazam bir mizan ile zuhur ve devamlarına hazinedarlık etmektir. Evet taşlar, bütün kuvvetiyle ve ağızlarının dolusuyla akıttıkları âb-ı hayat suretinde, </w:t>
      </w:r>
      <w:r>
        <w:rPr>
          <w:rFonts w:cs="Calibri" w:ascii="Calibri" w:hAnsi="Calibri"/>
          <w:color w:val="000000"/>
          <w:u w:val="single"/>
        </w:rPr>
        <w:t>delail-i vahdaniyeti zemin yüzüne yazıp serpiyor</w:t>
      </w:r>
      <w:r>
        <w:rPr>
          <w:rFonts w:cs="Calibri" w:ascii="Calibri" w:hAnsi="Calibri"/>
          <w:color w:val="000000"/>
        </w:rPr>
        <w:t>” Sözler (248)</w:t>
      </w:r>
    </w:p>
    <w:p>
      <w:pPr>
        <w:pStyle w:val="Normal"/>
        <w:spacing w:before="120" w:after="0"/>
        <w:jc w:val="both"/>
        <w:rPr>
          <w:rFonts w:ascii="Calibri" w:hAnsi="Calibri" w:cs="Calibri"/>
          <w:color w:val="000000"/>
        </w:rPr>
      </w:pPr>
      <w:r>
        <w:rPr/>
      </w:r>
    </w:p>
    <w:p>
      <w:pPr>
        <w:pStyle w:val="Normal"/>
        <w:spacing w:before="120" w:after="0"/>
        <w:jc w:val="both"/>
        <w:rPr/>
      </w:pPr>
      <w:r>
        <w:rPr>
          <w:rFonts w:cs="Calibri" w:ascii="Calibri" w:hAnsi="Calibri"/>
          <w:color w:val="000000"/>
        </w:rPr>
        <w:t>“</w:t>
      </w:r>
      <w:r>
        <w:rPr>
          <w:rFonts w:cs="Calibri" w:ascii="Calibri" w:hAnsi="Calibri"/>
          <w:color w:val="000000"/>
        </w:rPr>
        <w:t>Ey arkadaş! Bu âyet, Arz'ın semadan evvel yaratılmış olduğuna delalet eder ve</w:t>
      </w:r>
      <w:r>
        <w:rPr>
          <w:rFonts w:cs="Calibri" w:ascii="Calibri" w:hAnsi="Calibri"/>
          <w:color w:val="404040"/>
        </w:rPr>
        <w:t xml:space="preserve"> </w:t>
      </w:r>
      <w:r>
        <w:rPr>
          <w:rFonts w:ascii="Calibri" w:hAnsi="Calibri" w:cs="Calibri"/>
          <w:color w:val="FF0000"/>
          <w:sz w:val="28"/>
          <w:sz w:val="28"/>
          <w:szCs w:val="28"/>
          <w:rtl w:val="true"/>
        </w:rPr>
        <w:t>وَ اْلاَرْضَ بَعْدَ ذلِكَ دَحَيهَا</w:t>
      </w:r>
      <w:r>
        <w:rPr>
          <w:rFonts w:ascii="Calibri" w:hAnsi="Calibri" w:cs="Calibri"/>
          <w:color w:val="404040"/>
        </w:rPr>
        <w:t xml:space="preserve"> </w:t>
      </w:r>
      <w:r>
        <w:rPr>
          <w:rFonts w:cs="Calibri" w:ascii="Calibri" w:hAnsi="Calibri"/>
          <w:color w:val="000000"/>
        </w:rPr>
        <w:t xml:space="preserve">âyeti de semavatın Arz'dan evvel </w:t>
      </w:r>
      <w:r>
        <w:rPr>
          <w:rFonts w:cs="Calibri" w:ascii="Calibri" w:hAnsi="Calibri"/>
          <w:color w:val="000000"/>
          <w:u w:val="single"/>
        </w:rPr>
        <w:t>halkedildiğine</w:t>
      </w:r>
      <w:r>
        <w:rPr>
          <w:rFonts w:cs="Calibri" w:ascii="Calibri" w:hAnsi="Calibri"/>
          <w:color w:val="000000"/>
        </w:rPr>
        <w:t xml:space="preserve"> dâlldir. Ve</w:t>
      </w:r>
      <w:r>
        <w:rPr>
          <w:rFonts w:cs="Calibri" w:ascii="Calibri" w:hAnsi="Calibri"/>
          <w:color w:val="404040"/>
        </w:rPr>
        <w:t xml:space="preserve"> </w:t>
      </w:r>
      <w:r>
        <w:rPr>
          <w:rFonts w:ascii="Calibri" w:hAnsi="Calibri" w:cs="Calibri"/>
          <w:color w:val="FF0000"/>
          <w:sz w:val="28"/>
          <w:sz w:val="28"/>
          <w:szCs w:val="28"/>
          <w:rtl w:val="true"/>
        </w:rPr>
        <w:t>كَانَتَا رَتْقًا فَفَتَقْنَاهُمَا</w:t>
      </w:r>
      <w:r>
        <w:rPr>
          <w:rFonts w:ascii="Calibri" w:hAnsi="Calibri" w:cs="Calibri"/>
          <w:color w:val="404040"/>
        </w:rPr>
        <w:t xml:space="preserve"> </w:t>
      </w:r>
      <w:r>
        <w:rPr>
          <w:rFonts w:cs="Calibri" w:ascii="Calibri" w:hAnsi="Calibri"/>
          <w:color w:val="000000"/>
        </w:rPr>
        <w:t xml:space="preserve">âyeti ise ikisinin bir maddeden beraber halkedilmiş ve sonra birbirinden ayırdedilmiş olduklarını gösteriyor. </w:t>
      </w:r>
      <w:r>
        <w:rPr>
          <w:rFonts w:cs="Calibri" w:ascii="Calibri" w:hAnsi="Calibri"/>
          <w:color w:val="000000"/>
          <w:u w:val="single"/>
        </w:rPr>
        <w:t>Şeriatın nakliyatına nazaran, Cenab-ı Hak bir cevhereyi, bir maddeyi yaratmıştır</w:t>
      </w:r>
      <w:r>
        <w:rPr>
          <w:rFonts w:cs="Calibri" w:ascii="Calibri" w:hAnsi="Calibri"/>
          <w:color w:val="000000"/>
        </w:rPr>
        <w:t xml:space="preserve">. Sonra o maddeye tecelli etmekle bir kısmını buhar, bir kısmını da mayi kılmıştır; sonra mayi kısmı da, tecellisiyle tekâsüf edip "zebed" köpük kesilmiştir; sonra Arz veya yedi küre-i arziyeyi o köpükten </w:t>
      </w:r>
      <w:r>
        <w:rPr>
          <w:rFonts w:cs="Calibri" w:ascii="Calibri" w:hAnsi="Calibri"/>
          <w:color w:val="000000"/>
          <w:u w:val="single"/>
        </w:rPr>
        <w:t>halketmiştir</w:t>
      </w:r>
      <w:r>
        <w:rPr>
          <w:rFonts w:cs="Calibri" w:ascii="Calibri" w:hAnsi="Calibri"/>
          <w:color w:val="000000"/>
        </w:rPr>
        <w:t>. Bu itibarla herbir arz için hava-i nesimîden bir sema hasıl olmuştur. Sonra o madde-i buhariyeyi bastetmekle yedi kat semavatı tesviye edip yıldızları içine zer'etmiştir ve o yıldızlar tohumuna müştemil olan semavat in'ikad etmiş, vücuda gelmiştir.</w:t>
      </w:r>
    </w:p>
    <w:p>
      <w:pPr>
        <w:pStyle w:val="Normal"/>
        <w:spacing w:before="120" w:after="0"/>
        <w:jc w:val="both"/>
        <w:rPr/>
      </w:pPr>
      <w:r>
        <w:rPr>
          <w:rFonts w:cs="Calibri" w:ascii="Calibri" w:hAnsi="Calibri"/>
          <w:color w:val="000000"/>
        </w:rPr>
        <w:t xml:space="preserve">Hikmet-i cedidenin nazariyatı ise şu merkezdedir ki: Görmekte olduğumuz manzume-i şemsiye ile tabir edilen güneşle ona bağlı yıldızlar cemaatı, basit bir cevhere imiş; sonra bir nevi' buhara inkılab etmiştir; sonra o buhardan, mayi-i nârî hasıl olmuştur; sonra o mayi-i nârî bürudet ile tasallüb etmiş yani katılaşmış, sonra şiddet-i hareketiyle bazı büyük parçaları fırlatmıştır. O parçalar tekâsüf ederek seyyarat olmuşlardır; şu Arz da onlardan biridir. Bu izahata tevfikan, şu iki meslek arasında mutabakat hasıl olabilir. Şöyle ki:"İkisi de birbirine bitişikti, sonra ayrı ettik" manasında olan </w:t>
      </w:r>
      <w:r>
        <w:rPr>
          <w:rFonts w:cs="Calibri" w:ascii="Calibri" w:hAnsi="Calibri"/>
          <w:color w:val="FF0000"/>
          <w:sz w:val="28"/>
          <w:szCs w:val="28"/>
        </w:rPr>
        <w:t xml:space="preserve"> </w:t>
      </w:r>
      <w:r>
        <w:rPr>
          <w:rFonts w:ascii="Calibri" w:hAnsi="Calibri" w:cs="Calibri"/>
          <w:color w:val="FF0000"/>
          <w:sz w:val="28"/>
          <w:sz w:val="28"/>
          <w:szCs w:val="28"/>
          <w:rtl w:val="true"/>
        </w:rPr>
        <w:t>كَانَتَا رَتْقًا فَفَتَقْنَاهُمَا</w:t>
      </w:r>
      <w:r>
        <w:rPr>
          <w:rFonts w:ascii="Calibri" w:hAnsi="Calibri" w:cs="Calibri"/>
          <w:color w:val="404040"/>
        </w:rPr>
        <w:t xml:space="preserve"> </w:t>
      </w:r>
      <w:r>
        <w:rPr>
          <w:rFonts w:cs="Calibri" w:ascii="Calibri" w:hAnsi="Calibri"/>
          <w:color w:val="000000"/>
        </w:rPr>
        <w:t>nın ifadesine nazaran, manzume-i şemsiye ile Arz, dest-i kudretin madde-i esîriyeden yoğurmuş olduğu bir hamur şeklinde imiş. Madde-i esîriye, mevcudata nazaran akıcı bir su gibi mevcudatın aralarına nüfuz etmiş bir maddedir.</w:t>
      </w:r>
      <w:r>
        <w:rPr>
          <w:rFonts w:cs="Calibri" w:ascii="Calibri" w:hAnsi="Calibri"/>
          <w:color w:val="404040"/>
        </w:rPr>
        <w:t xml:space="preserve"> </w:t>
      </w:r>
      <w:r>
        <w:rPr>
          <w:rFonts w:ascii="Calibri" w:hAnsi="Calibri" w:cs="Calibri"/>
          <w:color w:val="FF0000"/>
          <w:sz w:val="28"/>
          <w:sz w:val="28"/>
          <w:szCs w:val="28"/>
          <w:rtl w:val="true"/>
        </w:rPr>
        <w:t>وَ كَانَ عَرْشُهُ عَلَى الْمَاءِ</w:t>
      </w:r>
      <w:r>
        <w:rPr>
          <w:rFonts w:ascii="Calibri" w:hAnsi="Calibri" w:cs="Calibri"/>
          <w:color w:val="404040"/>
        </w:rPr>
        <w:t xml:space="preserve"> </w:t>
      </w:r>
      <w:r>
        <w:rPr>
          <w:rFonts w:cs="Calibri" w:ascii="Calibri" w:hAnsi="Calibri"/>
          <w:color w:val="000000"/>
        </w:rPr>
        <w:t xml:space="preserve">âyeti, şu madde-i esîriyeye işarettir ki, </w:t>
      </w:r>
      <w:r>
        <w:rPr>
          <w:rFonts w:cs="Calibri" w:ascii="Calibri" w:hAnsi="Calibri"/>
          <w:color w:val="000000"/>
          <w:u w:val="single"/>
        </w:rPr>
        <w:t>Cenab-ı Hakk'ın Arş'ı</w:t>
      </w:r>
      <w:r>
        <w:rPr>
          <w:rFonts w:cs="Calibri" w:ascii="Calibri" w:hAnsi="Calibri"/>
          <w:color w:val="000000"/>
        </w:rPr>
        <w:t xml:space="preserve">, su hükmünde olan şu esîr maddesi üzerinde imiş. Esîr maddesi </w:t>
      </w:r>
      <w:r>
        <w:rPr>
          <w:rFonts w:cs="Calibri" w:ascii="Calibri" w:hAnsi="Calibri"/>
          <w:color w:val="000000"/>
          <w:u w:val="single"/>
        </w:rPr>
        <w:t>yaratıldıktan</w:t>
      </w:r>
      <w:r>
        <w:rPr>
          <w:rFonts w:cs="Calibri" w:ascii="Calibri" w:hAnsi="Calibri"/>
          <w:color w:val="000000"/>
        </w:rPr>
        <w:t xml:space="preserve"> sonra, Sâni'in ilk icadlarının tecellisine merkez olmuştur. Yani esîri </w:t>
      </w:r>
      <w:r>
        <w:rPr>
          <w:rFonts w:cs="Calibri" w:ascii="Calibri" w:hAnsi="Calibri"/>
          <w:color w:val="000000"/>
          <w:u w:val="single"/>
        </w:rPr>
        <w:t>halkettikten</w:t>
      </w:r>
      <w:r>
        <w:rPr>
          <w:rFonts w:cs="Calibri" w:ascii="Calibri" w:hAnsi="Calibri"/>
          <w:color w:val="000000"/>
        </w:rPr>
        <w:t xml:space="preserve"> sonra, cevahir-i ferd'e kalbetmiştir. Sonra bir kısmını kesif kılmıştır ve bu kesif kısımdan, meskûn olmak üzere yedi küre yaratmıştır. Arz, bunlardandır. İşte Arz'ın -hepsinden evvel tekâsüf ve tasallüb etmekle acele kabuk bağlayarak uzun zamanlardan beri menşe-i hayat olması itibariyle- </w:t>
      </w:r>
      <w:r>
        <w:rPr>
          <w:rFonts w:cs="Calibri" w:ascii="Calibri" w:hAnsi="Calibri"/>
          <w:color w:val="000000"/>
          <w:u w:val="single"/>
        </w:rPr>
        <w:t>hilkat-i teşekkülü</w:t>
      </w:r>
      <w:r>
        <w:rPr>
          <w:rFonts w:cs="Calibri" w:ascii="Calibri" w:hAnsi="Calibri"/>
          <w:color w:val="000000"/>
        </w:rPr>
        <w:t xml:space="preserve"> semavattan evveldir. Fakat Arz'ın bastedilmesiyle nev'-i beşerin taayyüşüne elverişli bir vaziyete geldiği, semavatın tesviye ve tanziminden sonra olduğu cihetle, hilkatı semavattan sonra başlarsa da bidayette, mebde'de ikisi beraber imişler.” İşarat-ül İ'caz ( 187 - 188 )</w:t>
      </w:r>
    </w:p>
    <w:p>
      <w:pPr>
        <w:pStyle w:val="Normal"/>
        <w:spacing w:before="120" w:after="0"/>
        <w:jc w:val="both"/>
        <w:rPr>
          <w:rFonts w:ascii="Calibri" w:hAnsi="Calibri" w:cs="Calibri"/>
          <w:color w:val="000000"/>
        </w:rPr>
      </w:pPr>
      <w:r>
        <w:rPr>
          <w:rFonts w:cs="Calibri" w:ascii="Calibri" w:hAnsi="Calibri"/>
          <w:color w:val="000000"/>
        </w:rPr>
      </w:r>
    </w:p>
    <w:p>
      <w:pPr>
        <w:pStyle w:val="Normal"/>
        <w:spacing w:before="120" w:after="0"/>
        <w:jc w:val="both"/>
        <w:rPr/>
      </w:pPr>
      <w:r>
        <w:rPr>
          <w:rFonts w:cs="Calibri" w:ascii="Calibri" w:hAnsi="Calibri"/>
          <w:color w:val="000000"/>
        </w:rPr>
        <w:t>“</w:t>
      </w:r>
      <w:r>
        <w:rPr>
          <w:rFonts w:cs="Calibri" w:ascii="Calibri" w:hAnsi="Calibri"/>
          <w:color w:val="000000"/>
          <w:u w:val="single"/>
        </w:rPr>
        <w:t>Sâni'-i Hakîm, beden-i insanı gayet muntazam bir şehir hükmünde halketmiştir</w:t>
      </w:r>
      <w:r>
        <w:rPr>
          <w:rFonts w:cs="Calibri" w:ascii="Calibri" w:hAnsi="Calibri"/>
          <w:color w:val="000000"/>
        </w:rPr>
        <w:t xml:space="preserve">. Damarların bir kısmı, telgraf ve telefon vazifesini görür. Bir kısmı da çeşmelerin boruları hükmünde, âb-ı hayat olan kanın cevelanına medardırlar. Kan ise içinde iki kısım küreyvat </w:t>
      </w:r>
      <w:r>
        <w:rPr>
          <w:rFonts w:cs="Calibri" w:ascii="Calibri" w:hAnsi="Calibri"/>
          <w:color w:val="000000"/>
          <w:u w:val="single"/>
        </w:rPr>
        <w:t>halkedilmiş</w:t>
      </w:r>
      <w:r>
        <w:rPr>
          <w:rFonts w:cs="Calibri" w:ascii="Calibri" w:hAnsi="Calibri"/>
          <w:color w:val="000000"/>
        </w:rPr>
        <w:t xml:space="preserve">. Bir kısmı küreyvat-ı hamra tabir edilir ki, bedenin hüceyrelerine erzak dağıtıyor ve bir </w:t>
      </w:r>
      <w:r>
        <w:rPr>
          <w:rFonts w:cs="Calibri" w:ascii="Calibri" w:hAnsi="Calibri"/>
          <w:color w:val="000000"/>
          <w:u w:val="single"/>
        </w:rPr>
        <w:t>kanun-u İlahî ile</w:t>
      </w:r>
      <w:r>
        <w:rPr>
          <w:rFonts w:cs="Calibri" w:ascii="Calibri" w:hAnsi="Calibri"/>
          <w:color w:val="000000"/>
        </w:rPr>
        <w:t xml:space="preserve"> hüceyrelere erzak yetiştiriyor (tüccar ve erzak memurları gibi). Diğer kısmı küreyvat-ı beyzadırlar ki; ötekilere nisbeten ekalliyettedirler. Vazifeleri, hastalık gibi düşmanlara karşı asker gibi müdafaadır ki, ne vakit müdafaaya girseler Mevlevî gibi iki hareket-i devriye ile sür'atli bir vaziyet-i acibe alırlar. Kanın heyet-i mecmuası ise; iki vazife-i umumiyesi var: Biri: Bedendeki hüceyratın tahribatını tamir etmek. Diğeri: Hüceyratın enkazlarını toplayıp, bedeni temizlemektir. Evride ve şerayin namında iki kısım damarlar var ki; biri safi kanı getirir, dağıtır, safi kanın mecralarıdır. Diğer kısmı; enkazı toplayan bulanık kanın mecrasıdır ki, şu ikinci ise kanı "Ree" denilen nefesin geldiği yere getirirler. </w:t>
      </w:r>
      <w:r>
        <w:rPr>
          <w:rFonts w:cs="Calibri" w:ascii="Calibri" w:hAnsi="Calibri"/>
          <w:color w:val="000000"/>
          <w:u w:val="single"/>
        </w:rPr>
        <w:t>Sâni'-i Hakîm</w:t>
      </w:r>
      <w:r>
        <w:rPr>
          <w:rFonts w:cs="Calibri" w:ascii="Calibri" w:hAnsi="Calibri"/>
          <w:color w:val="000000"/>
        </w:rPr>
        <w:t xml:space="preserve">, havada iki unsur </w:t>
      </w:r>
      <w:r>
        <w:rPr>
          <w:rFonts w:cs="Calibri" w:ascii="Calibri" w:hAnsi="Calibri"/>
          <w:color w:val="000000"/>
          <w:u w:val="single"/>
        </w:rPr>
        <w:t>halketmiştir</w:t>
      </w:r>
      <w:r>
        <w:rPr>
          <w:rFonts w:cs="Calibri" w:ascii="Calibri" w:hAnsi="Calibri"/>
          <w:color w:val="000000"/>
        </w:rPr>
        <w:t xml:space="preserve">. Biri azot, biri müvellid-ül humuza. Müvellid-ül humuza ise nefes içinde kana temas ettiği vakit, kanı telvis eden karbon unsur-u kesifini kehribar gibi kendine çeker. İkisi imtizac eder. Buharî hâmız-ı karbon denilen (semli havaî) bir maddeye inkılab ettirir. Hem hararet-i gariziyeyi temin eder, hem kanı tasfiye eder. Çünki Sâni'-i Hakîm, fenn-i Kimya'da aşk-ı kimyevî tabir edilen bir münasebet-i şedideyi müvellid-ül humuza ile karbona vermiş ki; o iki unsur birbirine yakın olduğu vakit, o kanun-u İlahî ile o iki unsur imtizac ederler. Fennen sabittir ki; imtizacdan hararet hasıl olur. Çünki imtizac, bir nevi ihtiraktır. Şu sırrın hikmeti şudur ki: O iki unsurun herbirisinin zerrelerinin ayrı ayrı hareketleri var. İmtizac vaktinde her iki zerre, yani onun zerresi bunun zerresiyle imtizac eder, birtek hareketle hareket eder. Bir hareket muallak kalır. Çünki imtizacdan evvel iki hareket idi; şimdi iki zerre bir oldu, her iki zerre bir zerre hükmünde bir hareket aldı. Diğer hareket, </w:t>
      </w:r>
      <w:r>
        <w:rPr>
          <w:rFonts w:cs="Calibri" w:ascii="Calibri" w:hAnsi="Calibri"/>
          <w:color w:val="000000"/>
          <w:u w:val="single"/>
        </w:rPr>
        <w:t>Sâni'-i Hakîm'in bir kanunu ile hararete inkılab eder</w:t>
      </w:r>
      <w:r>
        <w:rPr>
          <w:rFonts w:cs="Calibri" w:ascii="Calibri" w:hAnsi="Calibri"/>
          <w:color w:val="000000"/>
        </w:rPr>
        <w:t xml:space="preserve">. Zâten "hareket, harareti tevlid eder" bir kanun-u mukarreredir. İşte bu sırra binaen beden-i insanîdeki hararet-i gariziye, bu imtizac-ı kimyeviye ile temin edildiği gibi, kandaki karbon alındığı için kan dahi safi olur. İşte nefes dâhile girdiği vakit, vücudun hem âb-ı hayatını temizliyor, hem nâr-ı hayatı iş'al ediyor. Çıktığı vakit ağızda </w:t>
      </w:r>
      <w:r>
        <w:rPr>
          <w:rFonts w:cs="Calibri" w:ascii="Calibri" w:hAnsi="Calibri"/>
          <w:color w:val="000000"/>
          <w:u w:val="single"/>
        </w:rPr>
        <w:t>mu'cizat-ı kudret-i İlahiye olan kelime</w:t>
      </w:r>
      <w:r>
        <w:rPr>
          <w:rFonts w:cs="Calibri" w:ascii="Calibri" w:hAnsi="Calibri"/>
          <w:color w:val="000000"/>
        </w:rPr>
        <w:t xml:space="preserve"> meyvelerini veriyor.</w:t>
      </w:r>
      <w:r>
        <w:rPr>
          <w:rFonts w:cs="Calibri" w:ascii="Calibri" w:hAnsi="Calibri"/>
          <w:color w:val="404040"/>
        </w:rPr>
        <w:t xml:space="preserve"> </w:t>
      </w:r>
      <w:r>
        <w:rPr>
          <w:rFonts w:ascii="Calibri" w:hAnsi="Calibri" w:cs="Calibri"/>
          <w:color w:val="FF0000"/>
          <w:sz w:val="28"/>
          <w:sz w:val="28"/>
          <w:szCs w:val="28"/>
          <w:rtl w:val="true"/>
        </w:rPr>
        <w:t>فَسُبْحَانَ مَنْ تَحَيَّرَ فِى صُنْعِهِ الْعُقُولُ</w:t>
      </w:r>
      <w:r>
        <w:rPr>
          <w:rFonts w:ascii="Calibri" w:hAnsi="Calibri" w:cs="Calibri"/>
          <w:color w:val="404040"/>
        </w:rPr>
        <w:t xml:space="preserve">  </w:t>
      </w:r>
      <w:r>
        <w:rPr>
          <w:rFonts w:cs="Calibri" w:ascii="Calibri" w:hAnsi="Calibri"/>
          <w:color w:val="404040"/>
        </w:rPr>
        <w:t>Sözler ( 593 )</w:t>
      </w:r>
    </w:p>
    <w:p>
      <w:pPr>
        <w:pStyle w:val="Normal"/>
        <w:bidi w:val="0"/>
        <w:spacing w:lineRule="auto" w:line="240" w:before="120" w:after="0"/>
        <w:ind w:left="0" w:right="0" w:hanging="0"/>
        <w:jc w:val="both"/>
        <w:rPr>
          <w:rFonts w:ascii="Calibri" w:hAnsi="Calibri" w:cs="Calibri"/>
          <w:b/>
          <w:b/>
          <w:bCs/>
          <w:i/>
          <w:i/>
          <w:iCs/>
          <w:color w:val="000000"/>
          <w:sz w:val="24"/>
          <w:szCs w:val="24"/>
        </w:rPr>
      </w:pPr>
      <w:r>
        <w:rPr>
          <w:rFonts w:cs="Calibri" w:ascii="Calibri" w:hAnsi="Calibri"/>
          <w:b/>
          <w:bCs/>
          <w:i/>
          <w:iCs/>
          <w:color w:val="000000"/>
          <w:sz w:val="24"/>
          <w:szCs w:val="24"/>
          <w:highlight w:val="white"/>
        </w:rPr>
        <w:t>Tahsil hayatının neticesi olan imâret; yani me’muriyet hakkında da Bediüzzaman Hazretlerinin bazı tavsiyeleri var. Şöyle ki:</w:t>
      </w:r>
    </w:p>
    <w:p>
      <w:pPr>
        <w:pStyle w:val="Normal"/>
        <w:bidi w:val="0"/>
        <w:spacing w:lineRule="auto" w:line="240" w:before="170" w:after="0"/>
        <w:ind w:left="0" w:right="0" w:hanging="0"/>
        <w:jc w:val="both"/>
        <w:rPr>
          <w:rFonts w:ascii="Calibri" w:hAnsi="Calibri" w:cs="Calibri"/>
          <w:color w:val="111111"/>
          <w:sz w:val="24"/>
          <w:szCs w:val="24"/>
        </w:rPr>
      </w:pPr>
      <w:r>
        <w:rPr>
          <w:rFonts w:cs="Calibri" w:ascii="Calibri" w:hAnsi="Calibri"/>
          <w:color w:val="111111"/>
          <w:sz w:val="24"/>
          <w:szCs w:val="24"/>
        </w:rPr>
        <w:t>---“Kanaatsızlık ise sa'ye, çalışmaya şevki kırar. Şükür yerine şekva ettirir, tenbelliğe atar. Ve meşru, helâl, az malı {(Haşiye): İktisadsızlık yüzünden müstehlikler çoğalır, müstahsiller azalır. Herkes gözünü hükûmet kapısına diker. O vakit hayat-ı içtimaiyenin medarı olan "san'at, ticaret, ziraat" tenakus eder. O millet de tedenni edip sukut eder, fakir düşer.}terk edip; gayr-ı meşru, külfetsiz bir malı arar. Ve o yolda izzetini, belki haysiyetini feda eder.” Lem'alar ( 144 - 145 )</w:t>
      </w:r>
    </w:p>
    <w:p>
      <w:pPr>
        <w:pStyle w:val="Normal"/>
        <w:bidi w:val="0"/>
        <w:spacing w:lineRule="auto" w:line="240" w:before="170" w:after="0"/>
        <w:ind w:left="0" w:right="0" w:hanging="0"/>
        <w:jc w:val="both"/>
        <w:rPr>
          <w:highlight w:val="white"/>
        </w:rPr>
      </w:pPr>
      <w:r>
        <w:rPr>
          <w:rFonts w:cs="Calibri" w:ascii="Calibri" w:hAnsi="Calibri"/>
          <w:color w:val="000000"/>
          <w:sz w:val="24"/>
          <w:szCs w:val="24"/>
        </w:rPr>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---“Evet ehl-i dünya, hususan ehl-i dalalet; parasını ucuz vermez, pek pahalı satar. Bir senelik hayat-ı dünyeviyeye bir derece yardım edecek bir mala mukabil, hadsiz bir hayat-ı ebediyeyi tahrib etmeye bazan vesile olur. O pis hırs ile gazab-ı İlahîyi kendine celbeder ve ehl-i dalaletin rızasını celbe çalışır.</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Ey kardeşlerim! Eğer ehl-i dünyanın dalkavukları ve ehl-i dalaletin münafıkları, sizi insaniyetin şu zaîf damarı olan tama' yüzünden yakalasalar; geçen hakikatı düşünüp, bu fakir kardeşinizi nümune-i imtisal ediniz. Sizi bütün kuvvetimle temin ederim ki: Kanaat ve iktisad; maaştan ziyade sizin hayatınızı idame ve rızkınızı temin eder. Bahusus size verilen o gayr-ı meşru para, sizden ona mukabil bin kat fazla fiat isteyecek. Hem her saati size ebedî bir hazineyi açabilir olan hizmet-i Kur'aniyeye sed çekebilir veya fütur verir. Bu öyle bir zarar ve boşluktur ki; her ay binler maaş verilse, yerini dolduramaz.” Mektubat ( 418-419 )</w:t>
      </w:r>
    </w:p>
    <w:p>
      <w:pPr>
        <w:pStyle w:val="Normal"/>
        <w:bidi w:val="0"/>
        <w:spacing w:lineRule="auto" w:line="240" w:before="170" w:after="0"/>
        <w:ind w:left="0" w:right="0" w:hanging="0"/>
        <w:jc w:val="both"/>
        <w:rPr>
          <w:highlight w:val="white"/>
        </w:rPr>
      </w:pPr>
      <w:r>
        <w:rPr>
          <w:rFonts w:cs="Calibri" w:ascii="Calibri" w:hAnsi="Calibri"/>
          <w:color w:val="000000"/>
          <w:sz w:val="24"/>
          <w:szCs w:val="24"/>
        </w:rPr>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---“Birinci Sual: Neden fedakâr, yüksek bir şefkatı taşıyan vâlide; bu zamanda veledinin malından irsiyet almasından mahrum edildi? Kader müsaade eyledi?</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Gelen cevab şu: Vâlideler bu asırda, bir aşılama suretinde şefkatlerini yanlış bir tarzda sarfetmeleridir ki; evlâdım şan, şeref, rütbe, memuriyet kazansın diye, bütün kuvvetleriyle evlâdlarını dünyaya, mekteblere sevkediyorlar. Hattâ mütedeyyin de olsa, Kur'anî ilimlerin okumasından çekip dünya ile bağlarlar. İşte bu şefkatin bu yanlışından, kader bu mahrumiyete mahkûm etti.” Kastamonu Lahikası ( 264 )</w:t>
      </w:r>
    </w:p>
    <w:p>
      <w:pPr>
        <w:pStyle w:val="Normal"/>
        <w:bidi w:val="0"/>
        <w:spacing w:lineRule="auto" w:line="240" w:before="170" w:after="0"/>
        <w:ind w:left="0" w:right="0" w:hanging="0"/>
        <w:jc w:val="both"/>
        <w:rPr>
          <w:highlight w:val="white"/>
        </w:rPr>
      </w:pPr>
      <w:r>
        <w:rPr>
          <w:rFonts w:cs="Calibri" w:ascii="Calibri" w:hAnsi="Calibri"/>
          <w:color w:val="000000"/>
          <w:sz w:val="24"/>
          <w:szCs w:val="24"/>
        </w:rPr>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---“O şefkatli vâlide, çocuğunun hayat-ı dünyeviyede tehlikeye girmemesi, istifade ve fayda görmesi için her fedakârlığı nazara alır, onu öyle terbiye eder. "Oğlum paşa olsun" diye bütün malını verir; hâfız mektebinden alır, Avrupa'ya gönderir. Fakat o çocuğun hayat-ı ebediyesi tehlikeye girdiğini düşünmüyor ve dünya hapsinden kurtarmağa çalışıyor, Cehennem hapsine düşmesini nazara almıyor. Fıtrî şefkatin tam zıddı olarak o masum çocuğunu, âhirette şefaatçı olmak lâzım gelirken davacı ediyor. O çocuk, "Niçin benim imanımı takviye etmeden bu helâketime sebebiyet verdin?" diye şekva edecek. Dünyada da terbiye-i İslâmiyeyi tam almadığı için, vâlidesinin hârika şefkatının hakkına karşı lâyıkıyla mukabele edemez, belki de çok kusur eder.” Lem'alar ( 200 )</w:t>
      </w:r>
    </w:p>
    <w:p>
      <w:pPr>
        <w:pStyle w:val="Normal"/>
        <w:bidi w:val="0"/>
        <w:spacing w:lineRule="auto" w:line="240" w:before="170" w:after="0"/>
        <w:ind w:left="0" w:right="0" w:hanging="0"/>
        <w:jc w:val="both"/>
        <w:rPr>
          <w:rFonts w:ascii="Calibri" w:hAnsi="Calibri" w:cs="Calibri"/>
          <w:b/>
          <w:b/>
          <w:bCs/>
          <w:i/>
          <w:i/>
          <w:iCs/>
          <w:color w:val="000000"/>
          <w:sz w:val="24"/>
          <w:szCs w:val="24"/>
        </w:rPr>
      </w:pPr>
      <w:r>
        <w:rPr>
          <w:rFonts w:cs="Calibri" w:ascii="Calibri" w:hAnsi="Calibri"/>
          <w:b/>
          <w:bCs/>
          <w:i/>
          <w:iCs/>
          <w:color w:val="000000"/>
          <w:sz w:val="24"/>
          <w:szCs w:val="24"/>
          <w:highlight w:val="white"/>
        </w:rPr>
        <w:t>Dinî ders ve terbiyeyi yeteri derecede alamayan çocuğun, dünyevi fenler ile meşguliyeti nisbetinde diyanetten uzak düştüğünü beyan eden Bediüzzaman Hazretleri, bu mes’ele üzerinde ehemmiyetle durmaktadır. Bir mektubunda şöyle diyor:</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---“Risale-i Nur'un fıtraten ve zamanın vaziyetine göre talebesi olacak, başta masum çocuklardır. Çünki bir çocuk küçüklüğünde kuvvetli bir ders-i imanî alamazsa, sonra pek zor ve müşkil bir tarzda İslâmiyet ve imanın erkânlarını ruhuna alabilir. Âdeta gayr-ı müslim birisinin İslâmiyeti kabul etmek derecesinde zor oluyor, yabani düşer. Bilhâssa peder ve vâlidesini dindar görmezse ve yalnız dünyevî fenlerle zihni terbiye olsa, daha ziyade yabanilik verir. O halde o çocuk, dünyada peder ve vâlidesine hürmet yerinde istiskal edip çabuk ölmelerini arzu ile onlara bir nevi bela olur. Âhirette de onlara şefaatçi değil, belki davacı olur. Neden imanımı terbiye-i İslâmiye ile kurtarmadınız?</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İşte bu hakikata binaen en bahtiyar çocuklar onlardır ki; Risale-i Nur dairesine girip dünyada peder ve vâlidesine hürmet ve hizmet ve hasenatı ile onların defter-i a'maline vefatlarından sonra hasenatı yazdırmakla ve âhirette onlara derecesine göre şefaat etmekle bahtiyar evlâd olurlar.” Emirdağ Lahikası-1 ( 41 )</w:t>
      </w:r>
    </w:p>
    <w:p>
      <w:pPr>
        <w:pStyle w:val="Normal"/>
        <w:bidi w:val="0"/>
        <w:spacing w:lineRule="auto" w:line="240" w:before="170" w:after="0"/>
        <w:ind w:left="0" w:right="0" w:hanging="0"/>
        <w:jc w:val="both"/>
        <w:rPr>
          <w:highlight w:val="white"/>
        </w:rPr>
      </w:pPr>
      <w:r>
        <w:rPr>
          <w:rFonts w:cs="Calibri" w:ascii="Calibri" w:hAnsi="Calibri"/>
          <w:color w:val="000000"/>
          <w:sz w:val="24"/>
          <w:szCs w:val="24"/>
        </w:rPr>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---“Evet bu hakikî ihlas ile hakikî bir fedakârlık taşıyan vâlidelik şefkati sû'-i istimal edilip, masum çocuğunun elmas hazinesi hükmünde olan âhiretini düşünmeyerek, muvakkat fâni şişeler hükmünde olan dünyaya o çocuğun masum yüzünü çevirmek ve bu şekilde ona şefkat göstermek, o şefkatı sû'-i istimal etmektir.” Lem'alar ( 200 )</w:t>
      </w:r>
    </w:p>
    <w:p>
      <w:pPr>
        <w:pStyle w:val="Normal"/>
        <w:bidi w:val="0"/>
        <w:spacing w:lineRule="auto" w:line="240" w:before="170" w:after="0"/>
        <w:ind w:left="0" w:right="0" w:hanging="0"/>
        <w:jc w:val="both"/>
        <w:rPr>
          <w:highlight w:val="white"/>
        </w:rPr>
      </w:pPr>
      <w:r>
        <w:rPr>
          <w:rFonts w:cs="Calibri" w:ascii="Calibri" w:hAnsi="Calibri"/>
          <w:color w:val="000000"/>
          <w:sz w:val="24"/>
          <w:szCs w:val="24"/>
        </w:rPr>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---“Nasılki çarşıda mevsimlere göre, birer meta mergub oluyor. Vakit be-vakit birer mal revaç buluyor. Öyle de, âlem meşherinde, içtimaiyat-ı insaniye ve medeniyet-i beşeriye çarşısında, her asırda birer meta' mergub olup revaç buluyor. Sûkunda yani çarşısında teşhir ediliyor, rağbetler ona celboluyor, nazarlar ona teveccüh ediyor, fikirler ona müncezib oluyor. Meselâ: Şu zamanda siyaset metaı ve hayat-ı dünyeviyenin temini ve felsefenin revaçları gibi... Ve selef-i sâlihîn asrında ve o zaman çarşısında en mergub meta, Hâlık-ı Semavat ve Arz'ın marziyatlarını ve bizden arzularını, kelâmından istinbat etmek ve nur-u nübüvvet ve Kur'an ile, kapatılmayacak derecede açılan âhiret âlemindeki saadet-i ebediyeyi kazandırmak vesailini elde etmek idi.</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İşte o zamanda zihinler, kalbler, ruhlar, bütün kuvvetleriyle, yerler ve gökler Rabbinin marziyatını anlamağa müteveccih olduğundan; içtimaiyat-ı beşeriyenin sohbetleri, muhavereleri, vukuatları, ahvalleri ona bakıyordu. Ona göre cereyan ettiğinden her kimin güzelce bir istidadı bulunsa, onun kalbi ve fıtratı, şuursuz olarak herşeyden bir ders-i marifet alır. O zamanda cereyan eden ahval ve vukuat ve muhaverattan taallüm ediyordu. Güya herbir şey, ona bir muallim hükmüne geçip, onun fıtrat ve istidadına, içtihada bir istidad-ı ihzarî telkin ediyordu...</w:t>
      </w:r>
    </w:p>
    <w:p>
      <w:pPr>
        <w:pStyle w:val="Normal"/>
        <w:bidi w:val="0"/>
        <w:spacing w:lineRule="auto" w:line="240" w:before="170" w:after="0"/>
        <w:ind w:left="0" w:right="0" w:hanging="0"/>
        <w:jc w:val="both"/>
        <w:rPr>
          <w:rFonts w:ascii="Calibri" w:hAnsi="Calibri" w:cs="Calibri"/>
          <w:color w:val="000000"/>
          <w:sz w:val="24"/>
          <w:szCs w:val="24"/>
        </w:rPr>
      </w:pPr>
      <w:r>
        <w:rPr>
          <w:rFonts w:cs="Calibri" w:ascii="Calibri" w:hAnsi="Calibri"/>
          <w:color w:val="000000"/>
          <w:sz w:val="24"/>
          <w:szCs w:val="24"/>
          <w:highlight w:val="white"/>
        </w:rPr>
        <w:t>...Amma şu zamanda, medeniyet-i Avrupa'nın tahakkümüyle, felsefe-i tabiiyenin tasallutuyla, şerait-i hayat-ı dünyeviyenin ağırlaşmasıyla,</w:t>
      </w:r>
      <w:r>
        <w:rPr>
          <w:rStyle w:val="DipnotSabitleyicisi"/>
          <w:rFonts w:cs="Calibri" w:ascii="Calibri" w:hAnsi="Calibri"/>
          <w:color w:val="000000"/>
          <w:sz w:val="24"/>
          <w:szCs w:val="24"/>
          <w:highlight w:val="white"/>
        </w:rPr>
        <w:footnoteReference w:id="2"/>
      </w:r>
      <w:r>
        <w:rPr>
          <w:rFonts w:cs="Calibri" w:ascii="Calibri" w:hAnsi="Calibri"/>
          <w:color w:val="000000"/>
          <w:sz w:val="24"/>
          <w:szCs w:val="24"/>
          <w:highlight w:val="white"/>
        </w:rPr>
        <w:t xml:space="preserve"> efkâr ve kulûb dağılmış, himmet ve inayet inkısam etmiştir. Zihinler maneviyata karşı yabanileşmiştir.” Sözler ( 481 )</w:t>
      </w:r>
    </w:p>
    <w:p>
      <w:pPr>
        <w:pStyle w:val="Normal"/>
        <w:spacing w:before="120" w:after="0"/>
        <w:jc w:val="both"/>
        <w:rPr>
          <w:rFonts w:ascii="Calibri" w:hAnsi="Calibri" w:cs="Calibri"/>
        </w:rPr>
      </w:pPr>
      <w:r>
        <w:rPr>
          <w:rFonts w:cs="Calibri" w:ascii="Calibri" w:hAnsi="Calibri"/>
        </w:rPr>
      </w:r>
    </w:p>
    <w:p>
      <w:pPr>
        <w:pStyle w:val="Normal"/>
        <w:spacing w:before="120" w:after="0"/>
        <w:jc w:val="center"/>
        <w:rPr/>
      </w:pPr>
      <w:r>
        <w:rPr>
          <w:rFonts w:ascii="Calibri" w:hAnsi="Calibri" w:cs="Calibri" w:asciiTheme="minorHAnsi" w:cstheme="minorHAnsi" w:hAnsiTheme="minorHAnsi"/>
          <w:color w:val="FF0000"/>
          <w:sz w:val="28"/>
          <w:sz w:val="28"/>
          <w:szCs w:val="28"/>
          <w:rtl w:val="true"/>
        </w:rPr>
        <w:t>اَللّٰهُمَّ نَوِّرْ قُلُوبَنَا بِنُورِ اْلاِيمَانِ وَ الْقُرْآنِ اَللّٰهُمَّ اَغْنِنَا بِاْلاِفْتِقَارِ اِلَيْكَ وَ لاَ تَفْقُرْنَا بِاْلاِسْتِغْنَاءِ عَنْكَ تَبَرَّاْنَا اِلَيْكَ مِنْ حَوْلِنَا وَ قُوَّتِنَا وَ الْتَجَئْنَا اِلَى حَوْلِكَ وَ قُوَّتِكَ فَاجْعَلْنَا مِنَ الْمُتَوَكِّلِينَ عَلَيْكَ وَ لاَتَكِلْنَا اِلَى اَنْفُسِنَا وَاحْفَظْنَا بِحِفْظِكَ وَارْحَمْنَا وَ ارْحَمِ الْمُؤْمِنِينَ وَ الْمُؤْمِنَاتِ وَ صَلِّ وَ سَلِّمْ عَلَى سَيِّدِنَا مُحَمَّدٍ عَبْدِكَ وَ نَبِيِّكَ وَ صَفِيِّكَ وَ خَلِيلِكَ وَ جَمَالِ مُلْكِكَ وَ مَلِيكِ صُنْعِكَ وَ عَيْنِ عِنَايَتِكَ وَ شَمْسِ هِدَايَتِكَ وَ لِسَانِ حُجَّتِكَ وَ مِثَالِ رَحْمَتِكَ وَ نُورِ خَلْقِكَ وَ شَرَفِ مَوْجُودَاتِكَ وَ سِرَاجِ وَحْدَتِكَ فِى كَثْرَةِ مَخْلُوقَاتِكَ وَ كَاشِفِ طِلْسِمِ كَائِنَاتِكَ وَ دَلاَّلِ سَلْطَنَةِ رُبُوبِيَّتِكَ وَ مُبَلِّغِ مَرْضِيَّاتِكَ وَ مُعَرِّفِ كُنُوزِ اَسْمَائِكَ وَ مُعَلِّمِ عِبَادِكَ وَ تَرْجُمَانِ آيَاتِكَ وَمِرْآتِ جَمَالِ رُبُوبِيَّتِكَ وَ مَدَارِ شُهُودِكَ وَ اِشْهَادِكَ وَ حَبِيبِكَ وَ رَسُولِكَ الَّذِى اَرْسَلْتَهُ رَحْمَةً لِلْعَالَمِينَ وَ عَلَى آلِهِ وَ صَحْبِهِ اَجْمَعِينَ وَ عَلَى اِخْوَانِهِ مِنَ النَّبِيِّنَ وَ الْمُرْسَلِينَ وَ عَلَى مَلٰئِكَتِكَ الْمُقَرَّبِينَ وَ عَلَى عِبَادِكَ الصَّالِحِينَ آمِين</w:t>
      </w:r>
      <w:bookmarkStart w:id="0" w:name="_Hlk526775841"/>
      <w:bookmarkEnd w:id="0"/>
    </w:p>
    <w:p>
      <w:pPr>
        <w:pStyle w:val="Normal"/>
        <w:bidi w:val="0"/>
        <w:spacing w:lineRule="auto" w:line="240" w:before="170" w:after="0"/>
        <w:ind w:left="0" w:right="0" w:hanging="0"/>
        <w:jc w:val="both"/>
        <w:rPr>
          <w:rFonts w:asciiTheme="minorHAnsi" w:cstheme="minorHAnsi" w:hAnsiTheme="minorHAnsi"/>
          <w:highlight w:val="white"/>
        </w:rPr>
      </w:pPr>
      <w:r>
        <w:rPr>
          <w:rFonts w:cs="Calibri" w:ascii="Calibri" w:hAnsi="Calibri"/>
          <w:color w:val="000000"/>
          <w:sz w:val="24"/>
          <w:szCs w:val="24"/>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Arial">
    <w:charset w:val="a2"/>
    <w:family w:val="roman"/>
    <w:pitch w:val="variable"/>
  </w:font>
  <w:font w:name="Liberation Sans">
    <w:altName w:val="Arial"/>
    <w:charset w:val="a2"/>
    <w:family w:val="swiss"/>
    <w:pitch w:val="variable"/>
  </w:font>
  <w:font w:name="Calibri">
    <w:charset w:val="01"/>
    <w:family w:val="swiss"/>
    <w:pitch w:val="variable"/>
  </w:font>
  <w:font w:name="Calibri">
    <w:charset w:val="a2"/>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jc w:val="both"/>
        <w:rPr>
          <w:rFonts w:ascii="Calibri" w:hAnsi="Calibri"/>
          <w:sz w:val="24"/>
          <w:szCs w:val="24"/>
        </w:rPr>
      </w:pPr>
      <w:r>
        <w:rPr>
          <w:rStyle w:val="DipnotKarakterleri"/>
        </w:rPr>
        <w:footnoteRef/>
      </w:r>
      <w:r>
        <w:rPr>
          <w:rFonts w:ascii="Calibri" w:hAnsi="Calibri"/>
          <w:sz w:val="24"/>
          <w:szCs w:val="24"/>
        </w:rPr>
        <w:tab/>
        <w:t>Hem serbest hevanın tahakkümüyle, havaic-i gayr-ı zaruriye havaic-i zaruriye hükmüne geçmişlerdir. Bedeviyette bir adam dört şeye muhtaç iken; medeniyet yüz şeye muhtaç ve fakir etmiştir. Sa'y masrafa kâfi gelmediğinden hileye harama sevketmekle, ahlâkın esasını şu noktadan ifsad etmiştir. Cemaate nev'e verdiği servet haşmete bedel, ferdi şahsı fakir, ahlâksız etmiştir.” Tarihçe-i Hayat ( 132 )</w:t>
      </w:r>
    </w:p>
  </w:footnote>
</w:footnotes>
</file>

<file path=word/settings.xml><?xml version="1.0" encoding="utf-8"?>
<w:settings xmlns:w="http://schemas.openxmlformats.org/wordprocessingml/2006/main">
  <w:zoom w:percent="12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53b6d"/>
    <w:pPr>
      <w:widowControl/>
      <w:overflowPunct w:val="true"/>
      <w:bidi w:val="0"/>
      <w:spacing w:lineRule="auto" w:line="240" w:before="0" w:after="0"/>
      <w:jc w:val="left"/>
    </w:pPr>
    <w:rPr>
      <w:rFonts w:ascii="Arial" w:hAnsi="Arial" w:eastAsia="Times New Roman" w:cs="Times New Roman"/>
      <w:color w:val="000000"/>
      <w:kern w:val="0"/>
      <w:sz w:val="24"/>
      <w:szCs w:val="20"/>
      <w:lang w:eastAsia="tr-TR" w:val="tr-TR" w:bidi="ar-SA"/>
    </w:rPr>
  </w:style>
  <w:style w:type="character" w:styleId="DefaultParagraphFont" w:default="1">
    <w:name w:val="Default Paragraph Font"/>
    <w:uiPriority w:val="1"/>
    <w:semiHidden/>
    <w:unhideWhenUsed/>
    <w:qFormat/>
    <w:rPr/>
  </w:style>
  <w:style w:type="character" w:styleId="GlAlntChar" w:customStyle="1">
    <w:name w:val="Güçlü Alıntı Char"/>
    <w:basedOn w:val="DefaultParagraphFont"/>
    <w:link w:val="GlAlnt"/>
    <w:uiPriority w:val="30"/>
    <w:qFormat/>
    <w:rsid w:val="00e53b6d"/>
    <w:rPr>
      <w:rFonts w:ascii="Arial" w:hAnsi="Arial" w:eastAsia="Times New Roman" w:cs="Times New Roman"/>
      <w:i/>
      <w:iCs/>
      <w:color w:val="4472C4" w:themeColor="accent1"/>
      <w:sz w:val="24"/>
      <w:szCs w:val="20"/>
      <w:lang w:eastAsia="tr-TR"/>
    </w:rPr>
  </w:style>
  <w:style w:type="character" w:styleId="StBilgiChar" w:customStyle="1">
    <w:name w:val="Üst Bilgi Char"/>
    <w:basedOn w:val="DefaultParagraphFont"/>
    <w:link w:val="stBilgi"/>
    <w:uiPriority w:val="99"/>
    <w:qFormat/>
    <w:rsid w:val="00c122e5"/>
    <w:rPr>
      <w:rFonts w:ascii="Arial" w:hAnsi="Arial" w:eastAsia="Times New Roman" w:cs="Times New Roman"/>
      <w:color w:val="000000"/>
      <w:sz w:val="24"/>
      <w:szCs w:val="20"/>
      <w:lang w:eastAsia="tr-TR"/>
    </w:rPr>
  </w:style>
  <w:style w:type="character" w:styleId="AltBilgiChar" w:customStyle="1">
    <w:name w:val="Alt Bilgi Char"/>
    <w:basedOn w:val="DefaultParagraphFont"/>
    <w:link w:val="AltBilgi"/>
    <w:uiPriority w:val="99"/>
    <w:qFormat/>
    <w:rsid w:val="00c122e5"/>
    <w:rPr>
      <w:rFonts w:ascii="Arial" w:hAnsi="Arial" w:eastAsia="Times New Roman" w:cs="Times New Roman"/>
      <w:color w:val="000000"/>
      <w:sz w:val="24"/>
      <w:szCs w:val="20"/>
      <w:lang w:eastAsia="tr-TR"/>
    </w:rPr>
  </w:style>
  <w:style w:type="character" w:styleId="Vurgu">
    <w:name w:val="Vurgu"/>
    <w:qFormat/>
    <w:rPr>
      <w:i/>
      <w:iCs/>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tenseQuote">
    <w:name w:val="Intense Quote"/>
    <w:basedOn w:val="Normal"/>
    <w:next w:val="Normal"/>
    <w:link w:val="GlAlntChar"/>
    <w:uiPriority w:val="30"/>
    <w:qFormat/>
    <w:rsid w:val="00e53b6d"/>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Stbilgi">
    <w:name w:val="Header"/>
    <w:basedOn w:val="Normal"/>
    <w:link w:val="stBilgiChar"/>
    <w:uiPriority w:val="99"/>
    <w:unhideWhenUsed/>
    <w:rsid w:val="00c122e5"/>
    <w:pPr>
      <w:tabs>
        <w:tab w:val="clear" w:pos="720"/>
        <w:tab w:val="center" w:pos="4536" w:leader="none"/>
        <w:tab w:val="right" w:pos="9072" w:leader="none"/>
      </w:tabs>
    </w:pPr>
    <w:rPr/>
  </w:style>
  <w:style w:type="paragraph" w:styleId="Altbilgi">
    <w:name w:val="Footer"/>
    <w:basedOn w:val="Normal"/>
    <w:link w:val="AltBilgiChar"/>
    <w:uiPriority w:val="99"/>
    <w:unhideWhenUsed/>
    <w:rsid w:val="00c122e5"/>
    <w:pPr>
      <w:tabs>
        <w:tab w:val="clear" w:pos="720"/>
        <w:tab w:val="center" w:pos="4536" w:leader="none"/>
        <w:tab w:val="right" w:pos="9072" w:leader="none"/>
      </w:tabs>
    </w:pPr>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3255</Words>
  <Characters>19854</Characters>
  <Paragraphs>56</Paragraphs>
  <CharactersWithSpaces>23048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2018-08-29T04:23:00Z</dcterms:created>
  <dcterms:modified xsi:type="dcterms:W3CDTF">2018-10-15T12:57:14Z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